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Задание на верстку корп.сайт 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before="0" w:lineRule="auto"/>
        <w:jc w:val="center"/>
        <w:rPr>
          <w:b w:val="1"/>
          <w:sz w:val="28"/>
          <w:szCs w:val="28"/>
        </w:rPr>
      </w:pPr>
      <w:bookmarkStart w:colFirst="0" w:colLast="0" w:name="_yzfpptpdl89d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Ссылка на figma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a6sq9096msj4" w:id="1"/>
      <w:bookmarkEnd w:id="1"/>
      <w:r w:rsidDel="00000000" w:rsidR="00000000" w:rsidRPr="00000000">
        <w:rPr>
          <w:rtl w:val="0"/>
        </w:rPr>
        <w:t xml:space="preserve">Шапка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берем из фигмы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9525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Расхлопывающееся меню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6357405" cy="6727463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874" l="0" r="0" t="1055"/>
                    <a:stretch>
                      <a:fillRect/>
                    </a:stretch>
                  </pic:blipFill>
                  <pic:spPr>
                    <a:xfrm>
                      <a:off x="0" y="0"/>
                      <a:ext cx="6357405" cy="672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ageBreakBefore w:val="0"/>
        <w:rPr/>
      </w:pPr>
      <w:bookmarkStart w:colFirst="0" w:colLast="0" w:name="_5b16d2uyrz2c" w:id="2"/>
      <w:bookmarkEnd w:id="2"/>
      <w:r w:rsidDel="00000000" w:rsidR="00000000" w:rsidRPr="00000000">
        <w:rPr>
          <w:rtl w:val="0"/>
        </w:rPr>
        <w:t xml:space="preserve">Блок 1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референс верстки -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https://demo15.atiframe.com/homepage-2/#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6445613" cy="257645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5613" cy="25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в фигме это так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6531338" cy="2130791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5122" l="0" r="0" t="5122"/>
                    <a:stretch>
                      <a:fillRect/>
                    </a:stretch>
                  </pic:blipFill>
                  <pic:spPr>
                    <a:xfrm>
                      <a:off x="0" y="0"/>
                      <a:ext cx="6531338" cy="2130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  <w:t xml:space="preserve">Мокапы для слайдов -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https://disk.yandex.ru/d/pfHif1axSp0J4A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Текст: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каждом слайде </w:t>
      </w:r>
      <w:r w:rsidDel="00000000" w:rsidR="00000000" w:rsidRPr="00000000">
        <w:rPr>
          <w:b w:val="1"/>
          <w:rtl w:val="0"/>
        </w:rPr>
        <w:t xml:space="preserve">кнопка "Подробнее"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spacing w:after="240" w:before="24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Сайт турфирмы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Стандартная + мобильная версии. 40 лендингов внутри, удобная админка, адаптирован под мобильные и вывод в Яндекс и Google, блоки куда поехать.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Сайт туроператора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Продающие карточки тура с маршрутом, поиск по своим турам,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Сайт отеля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Шахматка цен под капотом, он-лайн расчет проживания и бронирования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Сайт ресторана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Содержит модули событий, меню легко заводиться из админки, онлайн расчет и заказа прямо с сайта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Сайт салона красоты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Сильная структура для вывода сайта в Яндекс, все блоки нужные салону красоты.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Сайт автосервиса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Детально проработанная структура, чтобы выйти в Яндекс. Все необходимые разделы. Разворот под ключ за 3 недели!</w:t>
      </w:r>
    </w:p>
    <w:p w:rsidR="00000000" w:rsidDel="00000000" w:rsidP="00000000" w:rsidRDefault="00000000" w:rsidRPr="00000000" w14:paraId="00000026">
      <w:pPr>
        <w:pStyle w:val="Heading3"/>
        <w:pageBreakBefore w:val="0"/>
        <w:rPr/>
      </w:pPr>
      <w:bookmarkStart w:colFirst="0" w:colLast="0" w:name="_v2cz4sknww8m" w:id="3"/>
      <w:bookmarkEnd w:id="3"/>
      <w:r w:rsidDel="00000000" w:rsidR="00000000" w:rsidRPr="00000000">
        <w:rPr>
          <w:rtl w:val="0"/>
        </w:rPr>
        <w:t xml:space="preserve">Блок 2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Референс верстки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https://stargaze.themerex.net/space-tourism/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0160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Эффект отсчет цифр один в один.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Берем из фигмы: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840000" cy="14732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Верстаем из фигмы, а анимацию делаем как в референсе</w:t>
      </w:r>
    </w:p>
    <w:p w:rsidR="00000000" w:rsidDel="00000000" w:rsidP="00000000" w:rsidRDefault="00000000" w:rsidRPr="00000000" w14:paraId="0000002D">
      <w:pPr>
        <w:pStyle w:val="Heading3"/>
        <w:spacing w:after="240" w:before="240" w:lineRule="auto"/>
        <w:rPr/>
      </w:pPr>
      <w:bookmarkStart w:colFirst="0" w:colLast="0" w:name="_o8e7d536zjgv" w:id="4"/>
      <w:bookmarkEnd w:id="4"/>
      <w:r w:rsidDel="00000000" w:rsidR="00000000" w:rsidRPr="00000000">
        <w:rPr>
          <w:rtl w:val="0"/>
        </w:rPr>
        <w:t xml:space="preserve">Блок 3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лого берем из фигмы тексты тоже: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295414" cy="2518165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5414" cy="2518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Эффект отсчета делаем как референсе блок 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pageBreakBefore w:val="0"/>
        <w:rPr/>
      </w:pPr>
      <w:bookmarkStart w:colFirst="0" w:colLast="0" w:name="_w9wy6fbyko59" w:id="5"/>
      <w:bookmarkEnd w:id="5"/>
      <w:r w:rsidDel="00000000" w:rsidR="00000000" w:rsidRPr="00000000">
        <w:rPr>
          <w:rtl w:val="0"/>
        </w:rPr>
        <w:t xml:space="preserve">Блок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6838950" cy="1179083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11620" l="0" r="0" t="1162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179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Берем из фигмы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rPr/>
      </w:pPr>
      <w:bookmarkStart w:colFirst="0" w:colLast="0" w:name="_4df1ogha80wi" w:id="6"/>
      <w:bookmarkEnd w:id="6"/>
      <w:r w:rsidDel="00000000" w:rsidR="00000000" w:rsidRPr="00000000">
        <w:rPr>
          <w:rtl w:val="0"/>
        </w:rPr>
        <w:t xml:space="preserve">Блок 5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пример из фигмы: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42164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218" l="0" r="0" t="21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Добавить текстовой блок  между заголовком и началом картинок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921613" cy="1049012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19311" l="0" r="0" t="19311"/>
                    <a:stretch>
                      <a:fillRect/>
                    </a:stretch>
                  </pic:blipFill>
                  <pic:spPr>
                    <a:xfrm>
                      <a:off x="0" y="0"/>
                      <a:ext cx="4921613" cy="1049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Пример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https://stargaze.themerex.net/space-tourism/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312138" cy="1247818"/>
            <wp:effectExtent b="0" l="0" r="0" t="0"/>
            <wp:docPr id="2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2138" cy="1247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Текст блока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Реализуем полный комплекс услуг для продвижения вашего бизнеса в интернет, включая [разработку сайтов]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и то что скобках как в примере выше меняется на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прототипирование интерфейсов, дизайн и фир.стиль, продвижение в Яндекс и Google, техническая поддержка</w:t>
      </w:r>
    </w:p>
    <w:p w:rsidR="00000000" w:rsidDel="00000000" w:rsidP="00000000" w:rsidRDefault="00000000" w:rsidRPr="00000000" w14:paraId="00000044">
      <w:pPr>
        <w:spacing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60" w:lineRule="auto"/>
        <w:ind w:left="0" w:firstLine="0"/>
        <w:rPr/>
      </w:pPr>
      <w:r w:rsidDel="00000000" w:rsidR="00000000" w:rsidRPr="00000000">
        <w:rPr>
          <w:rtl w:val="0"/>
        </w:rPr>
        <w:t xml:space="preserve">Пример выпадающего текста: </w:t>
      </w:r>
    </w:p>
    <w:p w:rsidR="00000000" w:rsidDel="00000000" w:rsidP="00000000" w:rsidRDefault="00000000" w:rsidRPr="00000000" w14:paraId="00000046">
      <w:pPr>
        <w:spacing w:before="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before="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840000" cy="23622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Разработка сайтов </w:t>
      </w:r>
    </w:p>
    <w:p w:rsidR="00000000" w:rsidDel="00000000" w:rsidP="00000000" w:rsidRDefault="00000000" w:rsidRPr="00000000" w14:paraId="0000004A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выпадающий текст при наведении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Сайт под ключ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Техническое задание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Тех. аудит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Прототипы</w:t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Продвижение 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i w:val="1"/>
          <w:rtl w:val="0"/>
        </w:rPr>
        <w:t xml:space="preserve">выпадающий текст при наведении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SEO продвижение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Контекстная реклама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Продвижение в соц. сетях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Ремаркетинг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Техническая поддержка </w:t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i w:val="1"/>
          <w:rtl w:val="0"/>
        </w:rPr>
        <w:t xml:space="preserve">выпадающий текст при наведении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Техническая поддержка сайта обеспечивает его стабильную работу, быстрое устранение ошибок и обновление функционала. Мы заботимся о безопасности, скорости и актуальности вашего ресурса, позволяя сосредоточиться на развитии бизнеса.</w:t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Реклама и маркетинг 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i w:val="1"/>
          <w:rtl w:val="0"/>
        </w:rPr>
        <w:t xml:space="preserve">выпадающий текст при наведении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Помогаем эффективно продвигать ваш бизнес, увеличивая его узнаваемость и привлекая новых клиентов. Мы разрабатываем индивидуальные стратегии, чтобы ваши предложения нашли отклик у целевой аудитории. </w:t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Мобильные приложения</w:t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i w:val="1"/>
          <w:rtl w:val="0"/>
        </w:rPr>
        <w:t xml:space="preserve">выпадающий текст при наведении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Мы создаем функциональные приложения, которые улучшают взаимодействие с клиентами и помогают вашему бизнесу.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Другие услуги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Юзабилити анализ сайта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Домены и хостинг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SEO аудит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Дизайн и фирменный стиль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Должен быть</w:t>
      </w:r>
      <w:r w:rsidDel="00000000" w:rsidR="00000000" w:rsidRPr="00000000">
        <w:rPr>
          <w:rtl w:val="0"/>
        </w:rPr>
        <w:t xml:space="preserve"> выделен один из пунктов и цвет последнего блока должен совпадать с цветом выделения пункта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pageBreakBefore w:val="0"/>
        <w:rPr/>
      </w:pPr>
      <w:bookmarkStart w:colFirst="0" w:colLast="0" w:name="_msc1cha45t5l" w:id="7"/>
      <w:bookmarkEnd w:id="7"/>
      <w:r w:rsidDel="00000000" w:rsidR="00000000" w:rsidRPr="00000000">
        <w:rPr>
          <w:rtl w:val="0"/>
        </w:rPr>
        <w:t xml:space="preserve">Блок 6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Берем из фигмы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73914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Добавить текстовой блок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083538" cy="1134718"/>
            <wp:effectExtent b="0" l="0" r="0" t="0"/>
            <wp:docPr id="29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4"/>
                    <a:srcRect b="0" l="0" r="1055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3538" cy="1134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Пример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https://stargaze.themerex.net/space-tourism/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6712313" cy="1580892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2313" cy="1580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Текст: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“Мы гордимся каждым реализованным проектом и стремимся к высоким результатам. В нашем портфолио - успешные кейсы по маркетингу, рекламе и веб-разработке. Посмотрите наши работы и убедитесь в качестве и эффективности!"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pageBreakBefore w:val="0"/>
        <w:rPr/>
      </w:pPr>
      <w:bookmarkStart w:colFirst="0" w:colLast="0" w:name="_20gaofhhsyo9" w:id="8"/>
      <w:bookmarkEnd w:id="8"/>
      <w:r w:rsidDel="00000000" w:rsidR="00000000" w:rsidRPr="00000000">
        <w:rPr>
          <w:rtl w:val="0"/>
        </w:rPr>
        <w:t xml:space="preserve">Блок 7</w:t>
      </w:r>
    </w:p>
    <w:p w:rsidR="00000000" w:rsidDel="00000000" w:rsidP="00000000" w:rsidRDefault="00000000" w:rsidRPr="00000000" w14:paraId="00000077">
      <w:pPr>
        <w:rPr>
          <w:color w:val="1155cc"/>
          <w:sz w:val="20"/>
          <w:szCs w:val="20"/>
          <w:u w:val="single"/>
        </w:rPr>
      </w:pPr>
      <w:r w:rsidDel="00000000" w:rsidR="00000000" w:rsidRPr="00000000">
        <w:rPr>
          <w:rtl w:val="0"/>
        </w:rPr>
        <w:t xml:space="preserve">референс верстки - </w:t>
      </w:r>
      <w:hyperlink r:id="rId2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https://stargaze.themerex.net/space-tourism/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1155cc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сделать эффект как в референсе, при скролинге разрастающийся круг </w:t>
      </w:r>
    </w:p>
    <w:p w:rsidR="00000000" w:rsidDel="00000000" w:rsidP="00000000" w:rsidRDefault="00000000" w:rsidRPr="00000000" w14:paraId="0000007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789000" cy="752475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297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900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693750" cy="204787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401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37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64337" cy="1872966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4337" cy="1872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берем из фигмы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6254806" cy="2698354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4806" cy="2698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rPr/>
      </w:pPr>
      <w:bookmarkStart w:colFirst="0" w:colLast="0" w:name="_jbp6392nybc8" w:id="9"/>
      <w:bookmarkEnd w:id="9"/>
      <w:r w:rsidDel="00000000" w:rsidR="00000000" w:rsidRPr="00000000">
        <w:rPr>
          <w:rtl w:val="0"/>
        </w:rPr>
        <w:t xml:space="preserve">Блок 8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берем из фигмы  </w:t>
      </w:r>
      <w:r w:rsidDel="00000000" w:rsidR="00000000" w:rsidRPr="00000000">
        <w:rPr/>
        <w:drawing>
          <wp:inline distB="114300" distT="114300" distL="114300" distR="114300">
            <wp:extent cx="6840000" cy="29972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Локации: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Офисы:</w:t>
      </w:r>
      <w:r w:rsidDel="00000000" w:rsidR="00000000" w:rsidRPr="00000000">
        <w:rPr>
          <w:rtl w:val="0"/>
        </w:rPr>
        <w:t xml:space="preserve"> Москва, Дубай (дополнительно отметить иконками)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Клиенты:</w:t>
      </w:r>
      <w:r w:rsidDel="00000000" w:rsidR="00000000" w:rsidRPr="00000000">
        <w:rPr>
          <w:rtl w:val="0"/>
        </w:rPr>
        <w:t xml:space="preserve"> США, Аргентина, Испания, Германия, Япония (отметить точками на карте)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pageBreakBefore w:val="1"/>
        <w:rPr/>
      </w:pPr>
      <w:bookmarkStart w:colFirst="0" w:colLast="0" w:name="_dubtovvp81ug" w:id="10"/>
      <w:bookmarkEnd w:id="10"/>
      <w:r w:rsidDel="00000000" w:rsidR="00000000" w:rsidRPr="00000000">
        <w:rPr>
          <w:rtl w:val="0"/>
        </w:rPr>
        <w:t xml:space="preserve">Блок 9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Под картой классическая галерея лого клиентов как в фигме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673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20621" l="0" r="0" t="2062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но перещелкивание делаем как 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тут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7112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pageBreakBefore w:val="0"/>
        <w:rPr/>
      </w:pPr>
      <w:bookmarkStart w:colFirst="0" w:colLast="0" w:name="_m9hmuxefihf" w:id="11"/>
      <w:bookmarkEnd w:id="11"/>
      <w:r w:rsidDel="00000000" w:rsidR="00000000" w:rsidRPr="00000000">
        <w:rPr>
          <w:rtl w:val="0"/>
        </w:rPr>
        <w:t xml:space="preserve">Блок 10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берем из фигмы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26416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442" l="0" r="0" t="44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pageBreakBefore w:val="0"/>
        <w:rPr/>
      </w:pPr>
      <w:bookmarkStart w:colFirst="0" w:colLast="0" w:name="_27q8bjynlz65" w:id="12"/>
      <w:bookmarkEnd w:id="12"/>
      <w:r w:rsidDel="00000000" w:rsidR="00000000" w:rsidRPr="00000000">
        <w:rPr>
          <w:rtl w:val="0"/>
        </w:rPr>
        <w:t xml:space="preserve">Блок 11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Пример из фигмы 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6074138" cy="2964643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4138" cy="2964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Навигация:</w:t>
      </w:r>
      <w:r w:rsidDel="00000000" w:rsidR="00000000" w:rsidRPr="00000000">
        <w:rPr>
          <w:rtl w:val="0"/>
        </w:rPr>
        <w:t xml:space="preserve"> Добавить прокрутку стрелками, аналогично блоку выше.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b w:val="1"/>
          <w:rtl w:val="0"/>
        </w:rPr>
        <w:t xml:space="preserve">Шрифт:</w:t>
      </w:r>
      <w:r w:rsidDel="00000000" w:rsidR="00000000" w:rsidRPr="00000000">
        <w:rPr>
          <w:rtl w:val="0"/>
        </w:rPr>
        <w:t xml:space="preserve"> Текст отзыва должен быть значительно меньше по размеру.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b w:val="1"/>
          <w:rtl w:val="0"/>
        </w:rPr>
        <w:t xml:space="preserve">Фото:</w:t>
      </w:r>
      <w:r w:rsidDel="00000000" w:rsidR="00000000" w:rsidRPr="00000000">
        <w:rPr>
          <w:rtl w:val="0"/>
        </w:rPr>
        <w:t xml:space="preserve"> Если справа есть изображение отзыва, отображать его в виде превью. При наведении на фото – показывать иконку лупы по центру.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Сверху текст “Разработка сайтов” и “Продвижение” при нажатии переключаются между отзывами.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pageBreakBefore w:val="1"/>
        <w:rPr/>
      </w:pPr>
      <w:bookmarkStart w:colFirst="0" w:colLast="0" w:name="_5f5chmx6imzo" w:id="13"/>
      <w:bookmarkEnd w:id="13"/>
      <w:r w:rsidDel="00000000" w:rsidR="00000000" w:rsidRPr="00000000">
        <w:rPr>
          <w:rtl w:val="0"/>
        </w:rPr>
        <w:t xml:space="preserve">Блок 12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берем из фигмы: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17907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5144" r="51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pageBreakBefore w:val="0"/>
        <w:spacing w:after="240" w:before="240" w:lineRule="auto"/>
        <w:rPr/>
      </w:pPr>
      <w:bookmarkStart w:colFirst="0" w:colLast="0" w:name="_1ly28m26293z" w:id="14"/>
      <w:bookmarkEnd w:id="14"/>
      <w:r w:rsidDel="00000000" w:rsidR="00000000" w:rsidRPr="00000000">
        <w:rPr>
          <w:rtl w:val="0"/>
        </w:rPr>
        <w:t xml:space="preserve">Блок 13</w:t>
      </w:r>
    </w:p>
    <w:p w:rsidR="00000000" w:rsidDel="00000000" w:rsidP="00000000" w:rsidRDefault="00000000" w:rsidRPr="00000000" w14:paraId="000000A2">
      <w:pPr>
        <w:rPr>
          <w:b w:val="1"/>
          <w:color w:val="000000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6840000" cy="3733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2467" l="0" r="0" t="246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spacing w:after="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pageBreakBefore w:val="1"/>
        <w:spacing w:after="240" w:before="240" w:lineRule="auto"/>
        <w:rPr/>
      </w:pPr>
      <w:bookmarkStart w:colFirst="0" w:colLast="0" w:name="_d5925hjhrzmd" w:id="15"/>
      <w:bookmarkEnd w:id="15"/>
      <w:r w:rsidDel="00000000" w:rsidR="00000000" w:rsidRPr="00000000">
        <w:rPr>
          <w:rtl w:val="0"/>
        </w:rPr>
        <w:t xml:space="preserve">Блок 14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берем из фигмы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6840000" cy="35179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Навигация (стрелки влево/вправо) для переключения между карточками.</w:t>
      </w:r>
    </w:p>
    <w:p w:rsidR="00000000" w:rsidDel="00000000" w:rsidP="00000000" w:rsidRDefault="00000000" w:rsidRPr="00000000" w14:paraId="000000A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Индикаторы текущего положения (три точки под карточками).</w:t>
      </w:r>
    </w:p>
    <w:p w:rsidR="00000000" w:rsidDel="00000000" w:rsidP="00000000" w:rsidRDefault="00000000" w:rsidRPr="00000000" w14:paraId="000000AB">
      <w:pPr>
        <w:pStyle w:val="Heading3"/>
        <w:pageBreakBefore w:val="0"/>
        <w:spacing w:after="240" w:before="240" w:lineRule="auto"/>
        <w:rPr/>
      </w:pPr>
      <w:bookmarkStart w:colFirst="0" w:colLast="0" w:name="_qj1k81r58rus" w:id="16"/>
      <w:bookmarkEnd w:id="16"/>
      <w:r w:rsidDel="00000000" w:rsidR="00000000" w:rsidRPr="00000000">
        <w:rPr>
          <w:rtl w:val="0"/>
        </w:rPr>
        <w:t xml:space="preserve">Блок 15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берем из фигмы</w:t>
      </w:r>
    </w:p>
    <w:p w:rsidR="00000000" w:rsidDel="00000000" w:rsidP="00000000" w:rsidRDefault="00000000" w:rsidRPr="00000000" w14:paraId="000000AD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6840000" cy="11684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pageBreakBefore w:val="0"/>
        <w:spacing w:after="240" w:before="240" w:lineRule="auto"/>
        <w:rPr/>
      </w:pPr>
      <w:bookmarkStart w:colFirst="0" w:colLast="0" w:name="_vafe1c6y8uol" w:id="17"/>
      <w:bookmarkEnd w:id="17"/>
      <w:r w:rsidDel="00000000" w:rsidR="00000000" w:rsidRPr="00000000">
        <w:rPr>
          <w:rtl w:val="0"/>
        </w:rPr>
        <w:t xml:space="preserve">Блок 16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берем из фигмы</w:t>
      </w:r>
    </w:p>
    <w:p w:rsidR="00000000" w:rsidDel="00000000" w:rsidP="00000000" w:rsidRDefault="00000000" w:rsidRPr="00000000" w14:paraId="000000B0">
      <w:pPr>
        <w:rPr>
          <w:b w:val="1"/>
          <w:color w:val="000000"/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6840000" cy="34417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sectPr>
      <w:footerReference r:id="rId42" w:type="default"/>
      <w:footerReference r:id="rId43" w:type="first"/>
      <w:pgSz w:h="16834" w:w="11909" w:orient="portrait"/>
      <w:pgMar w:bottom="566.9291338582677" w:top="566.9291338582677" w:left="566.9291338582677" w:right="566.9291338582677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2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hyperlink" Target="https://stargaze.themerex.net/space-tourism/" TargetMode="External"/><Relationship Id="rId42" Type="http://schemas.openxmlformats.org/officeDocument/2006/relationships/footer" Target="footer2.xml"/><Relationship Id="rId41" Type="http://schemas.openxmlformats.org/officeDocument/2006/relationships/image" Target="media/image12.png"/><Relationship Id="rId22" Type="http://schemas.openxmlformats.org/officeDocument/2006/relationships/image" Target="media/image14.png"/><Relationship Id="rId21" Type="http://schemas.openxmlformats.org/officeDocument/2006/relationships/image" Target="media/image4.jpg"/><Relationship Id="rId43" Type="http://schemas.openxmlformats.org/officeDocument/2006/relationships/footer" Target="footer1.xml"/><Relationship Id="rId24" Type="http://schemas.openxmlformats.org/officeDocument/2006/relationships/image" Target="media/image25.jp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mo15.atiframe.com/homepage-2/#" TargetMode="External"/><Relationship Id="rId26" Type="http://schemas.openxmlformats.org/officeDocument/2006/relationships/hyperlink" Target="https://stargaze.themerex.net/space-tourism/" TargetMode="External"/><Relationship Id="rId25" Type="http://schemas.openxmlformats.org/officeDocument/2006/relationships/hyperlink" Target="https://stargaze.themerex.net/space-tourism/" TargetMode="External"/><Relationship Id="rId28" Type="http://schemas.openxmlformats.org/officeDocument/2006/relationships/image" Target="media/image5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hyperlink" Target="https://www.figma.com/proto/uChdmIC7yVtqIT1cVXmAOB/tursite.org?node-id=5-7536&amp;p=f&amp;t=QRJY4M0SCdU4owG7-1&amp;scaling=min-zoom&amp;content-scaling=fixed&amp;page-id=5%3A7535&amp;starting-point-node-id=5%3A7536" TargetMode="External"/><Relationship Id="rId29" Type="http://schemas.openxmlformats.org/officeDocument/2006/relationships/image" Target="media/image9.png"/><Relationship Id="rId7" Type="http://schemas.openxmlformats.org/officeDocument/2006/relationships/image" Target="media/image19.png"/><Relationship Id="rId8" Type="http://schemas.openxmlformats.org/officeDocument/2006/relationships/image" Target="media/image27.png"/><Relationship Id="rId31" Type="http://schemas.openxmlformats.org/officeDocument/2006/relationships/image" Target="media/image11.png"/><Relationship Id="rId30" Type="http://schemas.openxmlformats.org/officeDocument/2006/relationships/image" Target="media/image24.png"/><Relationship Id="rId11" Type="http://schemas.openxmlformats.org/officeDocument/2006/relationships/image" Target="media/image13.png"/><Relationship Id="rId33" Type="http://schemas.openxmlformats.org/officeDocument/2006/relationships/hyperlink" Target="https://preview.themeforest.net/item/artrium-creative-agency-web-studio-wordpress-theme/full_screen_preview/22749523" TargetMode="External"/><Relationship Id="rId10" Type="http://schemas.openxmlformats.org/officeDocument/2006/relationships/image" Target="media/image16.png"/><Relationship Id="rId32" Type="http://schemas.openxmlformats.org/officeDocument/2006/relationships/image" Target="media/image8.png"/><Relationship Id="rId13" Type="http://schemas.openxmlformats.org/officeDocument/2006/relationships/hyperlink" Target="https://stargaze.themerex.net/space-tourism/" TargetMode="External"/><Relationship Id="rId35" Type="http://schemas.openxmlformats.org/officeDocument/2006/relationships/image" Target="media/image23.png"/><Relationship Id="rId12" Type="http://schemas.openxmlformats.org/officeDocument/2006/relationships/hyperlink" Target="https://disk.yandex.ru/d/pfHif1axSp0J4A" TargetMode="External"/><Relationship Id="rId34" Type="http://schemas.openxmlformats.org/officeDocument/2006/relationships/image" Target="media/image7.png"/><Relationship Id="rId15" Type="http://schemas.openxmlformats.org/officeDocument/2006/relationships/image" Target="media/image10.png"/><Relationship Id="rId37" Type="http://schemas.openxmlformats.org/officeDocument/2006/relationships/image" Target="media/image1.png"/><Relationship Id="rId14" Type="http://schemas.openxmlformats.org/officeDocument/2006/relationships/image" Target="media/image21.png"/><Relationship Id="rId36" Type="http://schemas.openxmlformats.org/officeDocument/2006/relationships/image" Target="media/image6.png"/><Relationship Id="rId17" Type="http://schemas.openxmlformats.org/officeDocument/2006/relationships/image" Target="media/image3.png"/><Relationship Id="rId39" Type="http://schemas.openxmlformats.org/officeDocument/2006/relationships/image" Target="media/image22.png"/><Relationship Id="rId16" Type="http://schemas.openxmlformats.org/officeDocument/2006/relationships/image" Target="media/image15.png"/><Relationship Id="rId38" Type="http://schemas.openxmlformats.org/officeDocument/2006/relationships/image" Target="media/image18.png"/><Relationship Id="rId19" Type="http://schemas.openxmlformats.org/officeDocument/2006/relationships/image" Target="media/image26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